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7D3" w:rsidRDefault="001E46AC" w:rsidP="001E46AC">
      <w:pPr>
        <w:ind w:left="1800" w:firstLine="360"/>
      </w:pPr>
      <w:bookmarkStart w:id="0" w:name="_GoBack"/>
      <w:bookmarkEnd w:id="0"/>
      <w:r>
        <w:t xml:space="preserve">“THE ZOO STORY” </w:t>
      </w:r>
      <w:r>
        <w:tab/>
      </w:r>
      <w:r>
        <w:tab/>
        <w:t>BY EDWARD ALBEE</w:t>
      </w:r>
    </w:p>
    <w:p w:rsidR="001E46AC" w:rsidRPr="003A1822" w:rsidRDefault="001E46AC">
      <w:pPr>
        <w:rPr>
          <w:b/>
        </w:rPr>
      </w:pPr>
      <w:r w:rsidRPr="003A1822">
        <w:rPr>
          <w:b/>
        </w:rPr>
        <w:t>THEMES</w:t>
      </w:r>
    </w:p>
    <w:p w:rsidR="001E46AC" w:rsidRDefault="001E46AC" w:rsidP="001E46AC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numPr>
          <w:ilvl w:val="0"/>
          <w:numId w:val="2"/>
        </w:numPr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  <w:proofErr w:type="gramStart"/>
      <w:r w:rsidRPr="001E46AC">
        <w:rPr>
          <w:rFonts w:ascii="Georgia" w:eastAsia="Times New Roman" w:hAnsi="Georgia" w:cs="Arial"/>
          <w:sz w:val="24"/>
          <w:szCs w:val="24"/>
        </w:rPr>
        <w:t>absurdity</w:t>
      </w:r>
      <w:proofErr w:type="gramEnd"/>
      <w:r w:rsidRPr="001E46AC">
        <w:rPr>
          <w:rFonts w:ascii="Georgia" w:eastAsia="Times New Roman" w:hAnsi="Georgia" w:cs="Arial"/>
          <w:sz w:val="24"/>
          <w:szCs w:val="24"/>
        </w:rPr>
        <w:t xml:space="preserve"> vs. reality. </w:t>
      </w:r>
    </w:p>
    <w:p w:rsidR="001E46AC" w:rsidRDefault="001E46AC" w:rsidP="001E46AC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numPr>
          <w:ilvl w:val="0"/>
          <w:numId w:val="2"/>
        </w:numPr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  <w:r>
        <w:rPr>
          <w:rFonts w:ascii="Georgia" w:eastAsia="Times New Roman" w:hAnsi="Georgia" w:cs="Arial"/>
          <w:sz w:val="24"/>
          <w:szCs w:val="24"/>
        </w:rPr>
        <w:t>loneliness</w:t>
      </w:r>
    </w:p>
    <w:p w:rsidR="001E46AC" w:rsidRPr="001E46AC" w:rsidRDefault="001E46AC" w:rsidP="001E46AC">
      <w:pPr>
        <w:pStyle w:val="ListParagraph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C625C0" w:rsidRDefault="001E46AC" w:rsidP="00C625C0">
      <w:pPr>
        <w:pStyle w:val="ListParagraph"/>
        <w:numPr>
          <w:ilvl w:val="0"/>
          <w:numId w:val="2"/>
        </w:numPr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  <w:r>
        <w:rPr>
          <w:rFonts w:ascii="Georgia" w:eastAsia="Times New Roman" w:hAnsi="Georgia" w:cs="Arial"/>
          <w:sz w:val="24"/>
          <w:szCs w:val="24"/>
        </w:rPr>
        <w:t xml:space="preserve"> isolation</w:t>
      </w:r>
    </w:p>
    <w:p w:rsidR="00C625C0" w:rsidRPr="00C625C0" w:rsidRDefault="00C625C0" w:rsidP="00C625C0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numPr>
          <w:ilvl w:val="0"/>
          <w:numId w:val="2"/>
        </w:numPr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  <w:r w:rsidRPr="001E46AC">
        <w:rPr>
          <w:rFonts w:ascii="Georgia" w:eastAsia="Times New Roman" w:hAnsi="Georgia" w:cs="Arial"/>
          <w:sz w:val="24"/>
          <w:szCs w:val="24"/>
        </w:rPr>
        <w:t xml:space="preserve"> </w:t>
      </w:r>
      <w:r>
        <w:rPr>
          <w:rFonts w:ascii="Georgia" w:eastAsia="Times New Roman" w:hAnsi="Georgia" w:cs="Arial"/>
          <w:sz w:val="24"/>
          <w:szCs w:val="24"/>
        </w:rPr>
        <w:t xml:space="preserve">the inability to communicate </w:t>
      </w:r>
    </w:p>
    <w:p w:rsidR="001E46AC" w:rsidRPr="001E46AC" w:rsidRDefault="001E46AC" w:rsidP="001E46AC">
      <w:pPr>
        <w:pStyle w:val="ListParagraph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1E46AC" w:rsidRDefault="001E46AC" w:rsidP="001E46AC">
      <w:pPr>
        <w:pStyle w:val="ListParagraph"/>
        <w:numPr>
          <w:ilvl w:val="0"/>
          <w:numId w:val="2"/>
        </w:numPr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  <w:r w:rsidRPr="001E46AC">
        <w:rPr>
          <w:rFonts w:ascii="Georgia" w:eastAsia="Times New Roman" w:hAnsi="Georgia" w:cs="Arial"/>
          <w:sz w:val="24"/>
          <w:szCs w:val="24"/>
        </w:rPr>
        <w:t xml:space="preserve"> </w:t>
      </w:r>
      <w:proofErr w:type="gramStart"/>
      <w:r w:rsidRPr="001E46AC">
        <w:rPr>
          <w:rFonts w:ascii="Georgia" w:eastAsia="Times New Roman" w:hAnsi="Georgia" w:cs="Arial"/>
          <w:sz w:val="24"/>
          <w:szCs w:val="24"/>
        </w:rPr>
        <w:t>the</w:t>
      </w:r>
      <w:proofErr w:type="gramEnd"/>
      <w:r w:rsidRPr="001E46AC">
        <w:rPr>
          <w:rFonts w:ascii="Georgia" w:eastAsia="Times New Roman" w:hAnsi="Georgia" w:cs="Arial"/>
          <w:sz w:val="24"/>
          <w:szCs w:val="24"/>
        </w:rPr>
        <w:t xml:space="preserve"> way people are shunned when they fail to communicate. </w:t>
      </w:r>
    </w:p>
    <w:p w:rsidR="001E46AC" w:rsidRPr="001E46AC" w:rsidRDefault="001E46AC" w:rsidP="001E46AC">
      <w:pPr>
        <w:shd w:val="clear" w:color="auto" w:fill="FFFFFF"/>
        <w:spacing w:before="225" w:after="100" w:line="240" w:lineRule="auto"/>
        <w:rPr>
          <w:rFonts w:ascii="Georgia" w:eastAsia="Times New Roman" w:hAnsi="Georgia" w:cs="Arial"/>
          <w:sz w:val="24"/>
          <w:szCs w:val="24"/>
        </w:rPr>
      </w:pPr>
    </w:p>
    <w:p w:rsidR="003A1822" w:rsidRDefault="003A1822" w:rsidP="003A1822">
      <w:pPr>
        <w:framePr w:hSpace="180" w:wrap="around" w:vAnchor="text" w:hAnchor="margin" w:y="-349"/>
        <w:rPr>
          <w:b/>
          <w:sz w:val="28"/>
          <w:szCs w:val="28"/>
        </w:rPr>
      </w:pPr>
      <w:r>
        <w:rPr>
          <w:b/>
          <w:sz w:val="28"/>
          <w:szCs w:val="28"/>
        </w:rPr>
        <w:t>Dystopia Enduring Understandings: Provides focus for reading, speaking, writing</w:t>
      </w:r>
    </w:p>
    <w:p w:rsidR="003A1822" w:rsidRDefault="003A1822" w:rsidP="003A1822">
      <w:pPr>
        <w:framePr w:hSpace="180" w:wrap="around" w:vAnchor="text" w:hAnchor="margin" w:y="-34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1. The absence of meaningful human relationships defines the quality of a society.</w:t>
      </w:r>
    </w:p>
    <w:p w:rsidR="003A1822" w:rsidRDefault="003A1822" w:rsidP="003A1822">
      <w:pPr>
        <w:framePr w:hSpace="180" w:wrap="around" w:vAnchor="text" w:hAnchor="margin" w:y="-349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2. Those who control the information control the society.</w:t>
      </w:r>
    </w:p>
    <w:p w:rsidR="003A1822" w:rsidRDefault="003A1822" w:rsidP="003A1822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3. Technology has the potential to free society or enslave it.</w:t>
      </w:r>
    </w:p>
    <w:p w:rsidR="003A1822" w:rsidRPr="003A1822" w:rsidRDefault="003A1822" w:rsidP="003A1822">
      <w:pPr>
        <w:rPr>
          <w:b/>
          <w:i/>
          <w:sz w:val="24"/>
          <w:szCs w:val="24"/>
        </w:rPr>
      </w:pPr>
    </w:p>
    <w:p w:rsidR="003A1822" w:rsidRDefault="003A1822" w:rsidP="003A1822">
      <w:pPr>
        <w:framePr w:hSpace="180" w:wrap="around" w:vAnchor="text" w:hAnchor="margin" w:y="-349"/>
      </w:pPr>
      <w:r>
        <w:t>1.  To what extent is a utopian society possible? What causes a utopia to become dystopian?</w:t>
      </w:r>
    </w:p>
    <w:p w:rsidR="003A1822" w:rsidRDefault="003A1822" w:rsidP="003A1822">
      <w:pPr>
        <w:framePr w:hSpace="180" w:wrap="around" w:vAnchor="text" w:hAnchor="margin" w:y="-349"/>
      </w:pPr>
      <w:r>
        <w:t>2. In what ways does society impact and influence one’s relationships?</w:t>
      </w:r>
    </w:p>
    <w:p w:rsidR="003A1822" w:rsidRDefault="003A1822" w:rsidP="003A1822">
      <w:r>
        <w:t xml:space="preserve">3. Where can one draw the line between </w:t>
      </w:r>
      <w:proofErr w:type="gramStart"/>
      <w:r>
        <w:t>technology</w:t>
      </w:r>
      <w:proofErr w:type="gramEnd"/>
      <w:r>
        <w:t xml:space="preserve"> that gives one autonomy versus technology that </w:t>
      </w:r>
    </w:p>
    <w:p w:rsidR="003A1822" w:rsidRDefault="003A1822" w:rsidP="003A1822">
      <w:proofErr w:type="gramStart"/>
      <w:r>
        <w:t>makes</w:t>
      </w:r>
      <w:proofErr w:type="gramEnd"/>
      <w:r>
        <w:t xml:space="preserve"> one dependent on things outside oneself?</w:t>
      </w:r>
    </w:p>
    <w:p w:rsidR="003A1822" w:rsidRDefault="003A1822"/>
    <w:p w:rsidR="00BF02C1" w:rsidRDefault="00BF02C1"/>
    <w:sectPr w:rsidR="00BF02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2C0F4B"/>
    <w:multiLevelType w:val="hybridMultilevel"/>
    <w:tmpl w:val="D88CFA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13216E6"/>
    <w:multiLevelType w:val="hybridMultilevel"/>
    <w:tmpl w:val="2FA8B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6AC"/>
    <w:rsid w:val="001A5DE4"/>
    <w:rsid w:val="001E2F21"/>
    <w:rsid w:val="001E46AC"/>
    <w:rsid w:val="003A1822"/>
    <w:rsid w:val="003F3CC6"/>
    <w:rsid w:val="00BF02C1"/>
    <w:rsid w:val="00C625C0"/>
    <w:rsid w:val="00DD47D3"/>
    <w:rsid w:val="00EE7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61A46E6-6E3E-4868-B80A-9182ACD5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46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1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70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85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9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43580">
                      <w:marLeft w:val="375"/>
                      <w:marRight w:val="0"/>
                      <w:marTop w:val="22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47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3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424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Richter, Barbara</cp:lastModifiedBy>
  <cp:revision>2</cp:revision>
  <dcterms:created xsi:type="dcterms:W3CDTF">2015-01-31T13:08:00Z</dcterms:created>
  <dcterms:modified xsi:type="dcterms:W3CDTF">2015-01-31T13:08:00Z</dcterms:modified>
</cp:coreProperties>
</file>